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4457" w:rsidRDefault="00984457" w:rsidP="00984457">
      <w:pPr>
        <w:pStyle w:val="ConsPlusNormal"/>
        <w:widowControl/>
        <w:suppressAutoHyphens/>
        <w:ind w:firstLine="0"/>
        <w:jc w:val="both"/>
        <w:rPr>
          <w:rFonts w:ascii="Times New Roman" w:hAnsi="Times New Roman" w:cs="Times New Roman"/>
          <w:b/>
          <w:bCs/>
        </w:rPr>
      </w:pPr>
    </w:p>
    <w:p w:rsidR="00984457" w:rsidRDefault="00984457" w:rsidP="00984457">
      <w:pPr>
        <w:pStyle w:val="ConsPlusNormal"/>
        <w:widowControl/>
        <w:suppressAutoHyphens/>
        <w:ind w:firstLine="0"/>
        <w:jc w:val="center"/>
      </w:pPr>
      <w:r w:rsidRPr="00196626">
        <w:rPr>
          <w:noProof/>
        </w:rPr>
        <w:drawing>
          <wp:inline distT="0" distB="0" distL="0" distR="0">
            <wp:extent cx="533400" cy="876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4457" w:rsidRPr="00732758" w:rsidRDefault="00984457" w:rsidP="00984457">
      <w:pPr>
        <w:pStyle w:val="ConsPlusNormal"/>
        <w:widowControl/>
        <w:suppressAutoHyphens/>
        <w:ind w:firstLine="0"/>
        <w:jc w:val="center"/>
        <w:rPr>
          <w:rFonts w:ascii="Times New Roman" w:hAnsi="Times New Roman" w:cs="Times New Roman"/>
          <w:sz w:val="32"/>
          <w:szCs w:val="32"/>
        </w:rPr>
      </w:pPr>
      <w:r w:rsidRPr="00732758">
        <w:rPr>
          <w:rFonts w:ascii="Times New Roman" w:hAnsi="Times New Roman" w:cs="Times New Roman"/>
          <w:sz w:val="32"/>
          <w:szCs w:val="32"/>
        </w:rPr>
        <w:t>Совет депутатов</w:t>
      </w:r>
    </w:p>
    <w:p w:rsidR="00984457" w:rsidRPr="00732758" w:rsidRDefault="00984457" w:rsidP="00984457">
      <w:pPr>
        <w:pStyle w:val="ConsPlusNormal"/>
        <w:widowControl/>
        <w:suppressAutoHyphens/>
        <w:ind w:firstLine="0"/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 w:rsidRPr="00732758">
        <w:rPr>
          <w:rFonts w:ascii="Times New Roman" w:hAnsi="Times New Roman" w:cs="Times New Roman"/>
          <w:sz w:val="32"/>
          <w:szCs w:val="32"/>
        </w:rPr>
        <w:t>Ковернинского</w:t>
      </w:r>
      <w:proofErr w:type="spellEnd"/>
      <w:r w:rsidRPr="00732758">
        <w:rPr>
          <w:rFonts w:ascii="Times New Roman" w:hAnsi="Times New Roman" w:cs="Times New Roman"/>
          <w:sz w:val="32"/>
          <w:szCs w:val="32"/>
        </w:rPr>
        <w:t xml:space="preserve"> муниципального округа</w:t>
      </w:r>
    </w:p>
    <w:p w:rsidR="00984457" w:rsidRDefault="00984457" w:rsidP="00984457">
      <w:pPr>
        <w:pStyle w:val="ConsPlusNormal"/>
        <w:widowControl/>
        <w:suppressAutoHyphens/>
        <w:ind w:firstLine="0"/>
        <w:jc w:val="center"/>
        <w:rPr>
          <w:rFonts w:ascii="Times New Roman" w:hAnsi="Times New Roman" w:cs="Times New Roman"/>
          <w:sz w:val="32"/>
          <w:szCs w:val="32"/>
        </w:rPr>
      </w:pPr>
      <w:r w:rsidRPr="00732758">
        <w:rPr>
          <w:rFonts w:ascii="Times New Roman" w:hAnsi="Times New Roman" w:cs="Times New Roman"/>
          <w:sz w:val="32"/>
          <w:szCs w:val="32"/>
        </w:rPr>
        <w:t>Нижегородской области</w:t>
      </w:r>
    </w:p>
    <w:p w:rsidR="00984457" w:rsidRPr="00732758" w:rsidRDefault="00984457" w:rsidP="00984457">
      <w:pPr>
        <w:pStyle w:val="ConsPlusNormal"/>
        <w:widowControl/>
        <w:suppressAutoHyphens/>
        <w:ind w:firstLine="0"/>
        <w:jc w:val="center"/>
        <w:rPr>
          <w:rFonts w:ascii="Times New Roman" w:hAnsi="Times New Roman" w:cs="Times New Roman"/>
          <w:sz w:val="32"/>
          <w:szCs w:val="32"/>
        </w:rPr>
      </w:pPr>
    </w:p>
    <w:p w:rsidR="00984457" w:rsidRPr="00732758" w:rsidRDefault="00984457" w:rsidP="00984457">
      <w:pPr>
        <w:pStyle w:val="ConsPlusNormal"/>
        <w:widowControl/>
        <w:suppressAutoHyphens/>
        <w:ind w:firstLine="0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32758">
        <w:rPr>
          <w:rFonts w:ascii="Times New Roman" w:hAnsi="Times New Roman" w:cs="Times New Roman"/>
          <w:b/>
          <w:sz w:val="44"/>
          <w:szCs w:val="44"/>
        </w:rPr>
        <w:t>Р Е Ш Е Н И Е</w:t>
      </w:r>
    </w:p>
    <w:p w:rsidR="00984457" w:rsidRPr="00732758" w:rsidRDefault="00984457" w:rsidP="00984457">
      <w:pPr>
        <w:pStyle w:val="ConsPlusNormal"/>
        <w:widowControl/>
        <w:suppressAutoHyphens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84457" w:rsidRPr="00732758" w:rsidRDefault="00984457" w:rsidP="00984457">
      <w:pPr>
        <w:jc w:val="center"/>
        <w:rPr>
          <w:b/>
          <w:bCs/>
          <w:sz w:val="28"/>
          <w:szCs w:val="28"/>
        </w:rPr>
      </w:pPr>
      <w:r w:rsidRPr="00732758">
        <w:rPr>
          <w:b/>
          <w:bCs/>
          <w:sz w:val="28"/>
          <w:szCs w:val="28"/>
        </w:rPr>
        <w:t xml:space="preserve">Об утверждении отчета об исполнении бюджета муниципального округа </w:t>
      </w:r>
    </w:p>
    <w:p w:rsidR="00984457" w:rsidRPr="00732758" w:rsidRDefault="00984457" w:rsidP="00984457">
      <w:pPr>
        <w:pStyle w:val="ConsPlusNormal"/>
        <w:widowControl/>
        <w:suppressAutoHyphens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2758">
        <w:rPr>
          <w:rFonts w:ascii="Times New Roman" w:hAnsi="Times New Roman" w:cs="Times New Roman"/>
          <w:b/>
          <w:bCs/>
          <w:sz w:val="28"/>
          <w:szCs w:val="28"/>
        </w:rPr>
        <w:t>за 2024 год</w:t>
      </w:r>
    </w:p>
    <w:p w:rsidR="00984457" w:rsidRDefault="00984457" w:rsidP="00984457">
      <w:pPr>
        <w:pStyle w:val="ConsPlusNormal"/>
        <w:widowControl/>
        <w:suppressAutoHyphens/>
        <w:ind w:firstLine="0"/>
        <w:jc w:val="center"/>
        <w:rPr>
          <w:rFonts w:ascii="Times New Roman" w:hAnsi="Times New Roman" w:cs="Times New Roman"/>
          <w:b/>
          <w:bCs/>
        </w:rPr>
      </w:pPr>
    </w:p>
    <w:p w:rsidR="00984457" w:rsidRPr="00426AE0" w:rsidRDefault="00984457" w:rsidP="00984457">
      <w:pPr>
        <w:pStyle w:val="ConsPlusNormal"/>
        <w:widowControl/>
        <w:suppressAutoHyphens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26AE0">
        <w:rPr>
          <w:rFonts w:ascii="Times New Roman" w:hAnsi="Times New Roman" w:cs="Times New Roman"/>
          <w:bCs/>
          <w:sz w:val="28"/>
          <w:szCs w:val="28"/>
        </w:rPr>
        <w:t>от 29 мая 2025 года</w:t>
      </w:r>
      <w:r w:rsidRPr="00426AE0">
        <w:rPr>
          <w:rFonts w:ascii="Times New Roman" w:hAnsi="Times New Roman" w:cs="Times New Roman"/>
          <w:bCs/>
          <w:sz w:val="28"/>
          <w:szCs w:val="28"/>
        </w:rPr>
        <w:tab/>
      </w:r>
      <w:r w:rsidRPr="00426AE0">
        <w:rPr>
          <w:rFonts w:ascii="Times New Roman" w:hAnsi="Times New Roman" w:cs="Times New Roman"/>
          <w:bCs/>
          <w:sz w:val="28"/>
          <w:szCs w:val="28"/>
        </w:rPr>
        <w:tab/>
      </w:r>
      <w:r w:rsidRPr="00426AE0">
        <w:rPr>
          <w:rFonts w:ascii="Times New Roman" w:hAnsi="Times New Roman" w:cs="Times New Roman"/>
          <w:bCs/>
          <w:sz w:val="28"/>
          <w:szCs w:val="28"/>
        </w:rPr>
        <w:tab/>
      </w:r>
      <w:r w:rsidRPr="00426AE0">
        <w:rPr>
          <w:rFonts w:ascii="Times New Roman" w:hAnsi="Times New Roman" w:cs="Times New Roman"/>
          <w:bCs/>
          <w:sz w:val="28"/>
          <w:szCs w:val="28"/>
        </w:rPr>
        <w:tab/>
      </w:r>
      <w:r w:rsidRPr="00426AE0">
        <w:rPr>
          <w:rFonts w:ascii="Times New Roman" w:hAnsi="Times New Roman" w:cs="Times New Roman"/>
          <w:bCs/>
          <w:sz w:val="28"/>
          <w:szCs w:val="28"/>
        </w:rPr>
        <w:tab/>
      </w:r>
      <w:r w:rsidRPr="00426AE0">
        <w:rPr>
          <w:rFonts w:ascii="Times New Roman" w:hAnsi="Times New Roman" w:cs="Times New Roman"/>
          <w:bCs/>
          <w:sz w:val="28"/>
          <w:szCs w:val="28"/>
        </w:rPr>
        <w:tab/>
      </w:r>
      <w:r w:rsidRPr="00426AE0">
        <w:rPr>
          <w:rFonts w:ascii="Times New Roman" w:hAnsi="Times New Roman" w:cs="Times New Roman"/>
          <w:bCs/>
          <w:sz w:val="28"/>
          <w:szCs w:val="28"/>
        </w:rPr>
        <w:tab/>
      </w:r>
      <w:r w:rsidRPr="00426AE0">
        <w:rPr>
          <w:rFonts w:ascii="Times New Roman" w:hAnsi="Times New Roman" w:cs="Times New Roman"/>
          <w:bCs/>
          <w:sz w:val="28"/>
          <w:szCs w:val="28"/>
        </w:rPr>
        <w:tab/>
      </w:r>
      <w:r w:rsidRPr="00426AE0">
        <w:rPr>
          <w:rFonts w:ascii="Times New Roman" w:hAnsi="Times New Roman" w:cs="Times New Roman"/>
          <w:bCs/>
          <w:sz w:val="28"/>
          <w:szCs w:val="28"/>
        </w:rPr>
        <w:tab/>
        <w:t>№ 44</w:t>
      </w:r>
    </w:p>
    <w:p w:rsidR="00984457" w:rsidRPr="00A17542" w:rsidRDefault="00984457" w:rsidP="00984457">
      <w:pPr>
        <w:pStyle w:val="ConsPlusNormal"/>
        <w:widowControl/>
        <w:suppressAutoHyphens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84457" w:rsidRPr="00732758" w:rsidRDefault="00984457" w:rsidP="00984457">
      <w:pPr>
        <w:tabs>
          <w:tab w:val="left" w:pos="741"/>
        </w:tabs>
        <w:jc w:val="both"/>
        <w:rPr>
          <w:sz w:val="28"/>
          <w:szCs w:val="28"/>
        </w:rPr>
      </w:pPr>
      <w:r>
        <w:tab/>
      </w:r>
      <w:r w:rsidRPr="00732758">
        <w:rPr>
          <w:sz w:val="28"/>
          <w:szCs w:val="28"/>
        </w:rPr>
        <w:t xml:space="preserve">В соответствии с подпунктом 6.1.2. пункта 6 Положения о бюджетном процессе в </w:t>
      </w:r>
      <w:proofErr w:type="spellStart"/>
      <w:r w:rsidRPr="00732758">
        <w:rPr>
          <w:sz w:val="28"/>
          <w:szCs w:val="28"/>
        </w:rPr>
        <w:t>Ковернинском</w:t>
      </w:r>
      <w:proofErr w:type="spellEnd"/>
      <w:r w:rsidRPr="00732758">
        <w:rPr>
          <w:sz w:val="28"/>
          <w:szCs w:val="28"/>
        </w:rPr>
        <w:t xml:space="preserve"> муниципальном округе Нижегородской области, утвержденного решением Совета депутатов </w:t>
      </w:r>
      <w:proofErr w:type="spellStart"/>
      <w:r w:rsidRPr="00732758">
        <w:rPr>
          <w:sz w:val="28"/>
          <w:szCs w:val="28"/>
        </w:rPr>
        <w:t>Ковернинского</w:t>
      </w:r>
      <w:proofErr w:type="spellEnd"/>
      <w:r w:rsidRPr="00732758">
        <w:rPr>
          <w:sz w:val="28"/>
          <w:szCs w:val="28"/>
        </w:rPr>
        <w:t xml:space="preserve"> муниципального округа от 05.11.2020 № 37, Совет депутатов </w:t>
      </w:r>
      <w:proofErr w:type="spellStart"/>
      <w:r w:rsidRPr="00732758">
        <w:rPr>
          <w:sz w:val="28"/>
          <w:szCs w:val="28"/>
        </w:rPr>
        <w:t>Ковернинского</w:t>
      </w:r>
      <w:proofErr w:type="spellEnd"/>
      <w:r w:rsidRPr="00732758">
        <w:rPr>
          <w:sz w:val="28"/>
          <w:szCs w:val="28"/>
        </w:rPr>
        <w:t xml:space="preserve"> муниципального округа решил</w:t>
      </w:r>
      <w:r w:rsidRPr="00732758">
        <w:rPr>
          <w:color w:val="000000"/>
          <w:sz w:val="28"/>
          <w:szCs w:val="28"/>
        </w:rPr>
        <w:t>:</w:t>
      </w:r>
    </w:p>
    <w:p w:rsidR="00984457" w:rsidRPr="00732758" w:rsidRDefault="00984457" w:rsidP="00984457">
      <w:pPr>
        <w:tabs>
          <w:tab w:val="left" w:pos="684"/>
        </w:tabs>
        <w:jc w:val="both"/>
        <w:rPr>
          <w:sz w:val="28"/>
          <w:szCs w:val="28"/>
        </w:rPr>
      </w:pPr>
      <w:r w:rsidRPr="00732758">
        <w:rPr>
          <w:sz w:val="28"/>
          <w:szCs w:val="28"/>
        </w:rPr>
        <w:tab/>
        <w:t>1. Утвердить отчет об исполнении бюджета муниципального округа за 2024 год по доходам в сумме 1 791 754,0 тыс. рублей, по расходам в сумме 1 763 119,9 тыс. рублей, с превышением доходов над расходами (профицит бюджета муниципального округа) в сумме 28 634,1 тыс. рублей со следующими показателями:</w:t>
      </w:r>
    </w:p>
    <w:p w:rsidR="00984457" w:rsidRPr="00732758" w:rsidRDefault="00984457" w:rsidP="00984457">
      <w:pPr>
        <w:tabs>
          <w:tab w:val="left" w:pos="684"/>
        </w:tabs>
        <w:jc w:val="both"/>
        <w:rPr>
          <w:sz w:val="28"/>
          <w:szCs w:val="28"/>
        </w:rPr>
      </w:pPr>
      <w:r w:rsidRPr="00732758">
        <w:rPr>
          <w:sz w:val="28"/>
          <w:szCs w:val="28"/>
        </w:rPr>
        <w:tab/>
      </w:r>
      <w:r w:rsidRPr="00732758">
        <w:rPr>
          <w:sz w:val="28"/>
          <w:szCs w:val="28"/>
        </w:rPr>
        <w:tab/>
        <w:t>- доходов бюджета муниципального округа по кодам классификации доходов бюджетов за 2024 год согласно приложению 1;</w:t>
      </w:r>
    </w:p>
    <w:p w:rsidR="00984457" w:rsidRPr="00732758" w:rsidRDefault="00984457" w:rsidP="00984457">
      <w:pPr>
        <w:tabs>
          <w:tab w:val="left" w:pos="684"/>
        </w:tabs>
        <w:jc w:val="both"/>
        <w:rPr>
          <w:sz w:val="28"/>
          <w:szCs w:val="28"/>
        </w:rPr>
      </w:pPr>
      <w:r w:rsidRPr="00732758">
        <w:rPr>
          <w:sz w:val="28"/>
          <w:szCs w:val="28"/>
        </w:rPr>
        <w:tab/>
        <w:t>- расходов бюджета муниципального округа по ведомственной структуре расходов бюджета муниципального округа за 2024 год согласно приложению 2;</w:t>
      </w:r>
    </w:p>
    <w:p w:rsidR="00984457" w:rsidRPr="00732758" w:rsidRDefault="00984457" w:rsidP="00984457">
      <w:pPr>
        <w:tabs>
          <w:tab w:val="left" w:pos="684"/>
        </w:tabs>
        <w:jc w:val="both"/>
        <w:rPr>
          <w:sz w:val="28"/>
          <w:szCs w:val="28"/>
        </w:rPr>
      </w:pPr>
      <w:r w:rsidRPr="00732758">
        <w:rPr>
          <w:sz w:val="28"/>
          <w:szCs w:val="28"/>
        </w:rPr>
        <w:tab/>
        <w:t>- расходов бюджета муниципального округа по разделам и подразделам классификации расходов бюджета муниципального округа по целевым статьям (муниципальным программам и непрограммным направлениям) и группам видов расходов за 2024 год согласно приложению 3;</w:t>
      </w:r>
    </w:p>
    <w:p w:rsidR="00984457" w:rsidRPr="00732758" w:rsidRDefault="00984457" w:rsidP="00984457">
      <w:pPr>
        <w:tabs>
          <w:tab w:val="left" w:pos="684"/>
        </w:tabs>
        <w:jc w:val="both"/>
        <w:rPr>
          <w:sz w:val="28"/>
          <w:szCs w:val="28"/>
        </w:rPr>
      </w:pPr>
      <w:r w:rsidRPr="00732758">
        <w:rPr>
          <w:sz w:val="28"/>
          <w:szCs w:val="28"/>
        </w:rPr>
        <w:tab/>
      </w:r>
      <w:r w:rsidRPr="00732758">
        <w:rPr>
          <w:sz w:val="28"/>
          <w:szCs w:val="28"/>
        </w:rPr>
        <w:tab/>
        <w:t>- источников финансирования дефицита бюджета муниципального округа по кодам классификации источников финансирования дефицитов бюджетов за 2024 год согласно приложению 4.</w:t>
      </w:r>
    </w:p>
    <w:p w:rsidR="00984457" w:rsidRPr="00732758" w:rsidRDefault="00984457" w:rsidP="00984457">
      <w:pPr>
        <w:ind w:right="-285" w:firstLine="708"/>
        <w:jc w:val="both"/>
        <w:rPr>
          <w:sz w:val="28"/>
          <w:szCs w:val="28"/>
        </w:rPr>
      </w:pPr>
      <w:r w:rsidRPr="00732758">
        <w:rPr>
          <w:sz w:val="28"/>
          <w:szCs w:val="28"/>
        </w:rPr>
        <w:t>2. Настоящее решение вступает в силу после дня его официального опубликования.</w:t>
      </w:r>
    </w:p>
    <w:p w:rsidR="00984457" w:rsidRPr="00732758" w:rsidRDefault="00984457" w:rsidP="00984457">
      <w:pPr>
        <w:ind w:right="-285" w:firstLine="708"/>
        <w:jc w:val="both"/>
        <w:rPr>
          <w:sz w:val="28"/>
          <w:szCs w:val="28"/>
        </w:rPr>
      </w:pPr>
    </w:p>
    <w:p w:rsidR="00984457" w:rsidRPr="00732758" w:rsidRDefault="00984457" w:rsidP="00984457">
      <w:pPr>
        <w:tabs>
          <w:tab w:val="left" w:pos="540"/>
        </w:tabs>
        <w:suppressAutoHyphens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31"/>
        <w:gridCol w:w="5032"/>
      </w:tblGrid>
      <w:tr w:rsidR="00984457" w:rsidRPr="00732758" w:rsidTr="005C1EA6">
        <w:tc>
          <w:tcPr>
            <w:tcW w:w="5210" w:type="dxa"/>
            <w:shd w:val="clear" w:color="auto" w:fill="auto"/>
          </w:tcPr>
          <w:p w:rsidR="00984457" w:rsidRPr="00732758" w:rsidRDefault="00984457" w:rsidP="005C1EA6">
            <w:pPr>
              <w:suppressAutoHyphens/>
              <w:ind w:right="175"/>
              <w:jc w:val="center"/>
              <w:outlineLvl w:val="0"/>
              <w:rPr>
                <w:color w:val="000000"/>
                <w:sz w:val="28"/>
                <w:szCs w:val="28"/>
              </w:rPr>
            </w:pPr>
            <w:r w:rsidRPr="00732758">
              <w:rPr>
                <w:color w:val="000000"/>
                <w:sz w:val="28"/>
                <w:szCs w:val="28"/>
              </w:rPr>
              <w:t xml:space="preserve"> Председатель Совета депутатов</w:t>
            </w:r>
          </w:p>
          <w:p w:rsidR="00984457" w:rsidRPr="00732758" w:rsidRDefault="00984457" w:rsidP="005C1EA6">
            <w:pPr>
              <w:suppressAutoHyphens/>
              <w:ind w:right="175"/>
              <w:jc w:val="center"/>
              <w:outlineLvl w:val="0"/>
              <w:rPr>
                <w:color w:val="000000"/>
                <w:sz w:val="28"/>
                <w:szCs w:val="28"/>
              </w:rPr>
            </w:pPr>
            <w:r w:rsidRPr="00732758">
              <w:rPr>
                <w:color w:val="000000"/>
                <w:sz w:val="28"/>
                <w:szCs w:val="28"/>
              </w:rPr>
              <w:t>____________________________</w:t>
            </w:r>
          </w:p>
          <w:p w:rsidR="00984457" w:rsidRPr="00732758" w:rsidRDefault="00984457" w:rsidP="005C1EA6">
            <w:pPr>
              <w:suppressAutoHyphens/>
              <w:ind w:right="175"/>
              <w:jc w:val="center"/>
              <w:outlineLvl w:val="0"/>
              <w:rPr>
                <w:color w:val="000000"/>
                <w:sz w:val="28"/>
                <w:szCs w:val="28"/>
              </w:rPr>
            </w:pPr>
            <w:proofErr w:type="spellStart"/>
            <w:r w:rsidRPr="00732758">
              <w:rPr>
                <w:color w:val="000000"/>
                <w:sz w:val="28"/>
                <w:szCs w:val="28"/>
              </w:rPr>
              <w:t>С.В.Галкин</w:t>
            </w:r>
            <w:proofErr w:type="spellEnd"/>
          </w:p>
        </w:tc>
        <w:tc>
          <w:tcPr>
            <w:tcW w:w="5211" w:type="dxa"/>
            <w:shd w:val="clear" w:color="auto" w:fill="auto"/>
          </w:tcPr>
          <w:p w:rsidR="00984457" w:rsidRPr="00732758" w:rsidRDefault="00984457" w:rsidP="005C1EA6">
            <w:pPr>
              <w:suppressAutoHyphens/>
              <w:ind w:right="175"/>
              <w:jc w:val="center"/>
              <w:outlineLvl w:val="0"/>
              <w:rPr>
                <w:color w:val="000000"/>
                <w:sz w:val="28"/>
                <w:szCs w:val="28"/>
              </w:rPr>
            </w:pPr>
            <w:r w:rsidRPr="00732758">
              <w:rPr>
                <w:color w:val="000000"/>
                <w:sz w:val="28"/>
                <w:szCs w:val="28"/>
              </w:rPr>
              <w:t>Глава местного самоуправления</w:t>
            </w:r>
          </w:p>
          <w:p w:rsidR="00984457" w:rsidRPr="00732758" w:rsidRDefault="00984457" w:rsidP="005C1EA6">
            <w:pPr>
              <w:suppressAutoHyphens/>
              <w:ind w:right="175"/>
              <w:jc w:val="center"/>
              <w:outlineLvl w:val="0"/>
              <w:rPr>
                <w:color w:val="000000"/>
                <w:sz w:val="28"/>
                <w:szCs w:val="28"/>
              </w:rPr>
            </w:pPr>
            <w:r w:rsidRPr="00732758">
              <w:rPr>
                <w:color w:val="000000"/>
                <w:sz w:val="28"/>
                <w:szCs w:val="28"/>
              </w:rPr>
              <w:t>____________________________</w:t>
            </w:r>
          </w:p>
          <w:p w:rsidR="00984457" w:rsidRPr="00732758" w:rsidRDefault="00984457" w:rsidP="005C1EA6">
            <w:pPr>
              <w:suppressAutoHyphens/>
              <w:ind w:right="175"/>
              <w:jc w:val="center"/>
              <w:outlineLvl w:val="0"/>
              <w:rPr>
                <w:color w:val="000000"/>
                <w:sz w:val="28"/>
                <w:szCs w:val="28"/>
              </w:rPr>
            </w:pPr>
            <w:proofErr w:type="spellStart"/>
            <w:r w:rsidRPr="00732758">
              <w:rPr>
                <w:color w:val="000000"/>
                <w:sz w:val="28"/>
                <w:szCs w:val="28"/>
              </w:rPr>
              <w:t>О.П.Шмелев</w:t>
            </w:r>
            <w:proofErr w:type="spellEnd"/>
          </w:p>
        </w:tc>
      </w:tr>
    </w:tbl>
    <w:p w:rsidR="00471C59" w:rsidRDefault="00471C59">
      <w:bookmarkStart w:id="0" w:name="_GoBack"/>
      <w:bookmarkEnd w:id="0"/>
    </w:p>
    <w:sectPr w:rsidR="00471C59" w:rsidSect="00984457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468"/>
    <w:rsid w:val="00471C59"/>
    <w:rsid w:val="006E1468"/>
    <w:rsid w:val="00984457"/>
    <w:rsid w:val="00C85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09F4BC-8F54-403F-AE90-4BC64237E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4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44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1454</Characters>
  <Application>Microsoft Office Word</Application>
  <DocSecurity>0</DocSecurity>
  <Lines>12</Lines>
  <Paragraphs>3</Paragraphs>
  <ScaleCrop>false</ScaleCrop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2</cp:revision>
  <dcterms:created xsi:type="dcterms:W3CDTF">2026-07-17T10:49:00Z</dcterms:created>
  <dcterms:modified xsi:type="dcterms:W3CDTF">2026-07-17T10:49:00Z</dcterms:modified>
</cp:coreProperties>
</file>